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4768" w14:textId="6B48FBA8" w:rsidR="0003145B" w:rsidRDefault="0003145B" w:rsidP="0003145B">
      <w:pPr>
        <w:spacing w:after="160"/>
        <w:rPr>
          <w:rFonts w:ascii="Times New Roman" w:eastAsia="Times New Roman" w:hAnsi="Times New Roman" w:cs="Times New Roman"/>
        </w:rPr>
      </w:pPr>
      <w:r>
        <w:rPr>
          <w:rFonts w:ascii="Helvetica Neue" w:eastAsia="Helvetica Neue" w:hAnsi="Helvetica Neue" w:cs="Helvetica Neue"/>
          <w:color w:val="000000"/>
          <w:sz w:val="22"/>
          <w:szCs w:val="22"/>
        </w:rPr>
        <w:t xml:space="preserve">Medienmitteilung Kulturstadt </w:t>
      </w:r>
      <w:proofErr w:type="spellStart"/>
      <w:r>
        <w:rPr>
          <w:rFonts w:ascii="Helvetica Neue" w:eastAsia="Helvetica Neue" w:hAnsi="Helvetica Neue" w:cs="Helvetica Neue"/>
          <w:color w:val="000000"/>
          <w:sz w:val="22"/>
          <w:szCs w:val="22"/>
        </w:rPr>
        <w:t>Jetzt</w:t>
      </w:r>
      <w:proofErr w:type="spellEnd"/>
      <w:r>
        <w:rPr>
          <w:rFonts w:ascii="Helvetica Neue" w:eastAsia="Helvetica Neue" w:hAnsi="Helvetica Neue" w:cs="Helvetica Neue"/>
          <w:color w:val="000000"/>
          <w:sz w:val="22"/>
          <w:szCs w:val="22"/>
        </w:rPr>
        <w:t xml:space="preserve"> vom </w:t>
      </w:r>
      <w:r w:rsidR="00C4020F">
        <w:rPr>
          <w:rFonts w:ascii="Helvetica Neue" w:eastAsia="Helvetica Neue" w:hAnsi="Helvetica Neue" w:cs="Helvetica Neue"/>
          <w:color w:val="000000"/>
          <w:sz w:val="22"/>
          <w:szCs w:val="22"/>
        </w:rPr>
        <w:t>23</w:t>
      </w:r>
      <w:r>
        <w:rPr>
          <w:rFonts w:ascii="Helvetica Neue" w:eastAsia="Helvetica Neue" w:hAnsi="Helvetica Neue" w:cs="Helvetica Neue"/>
          <w:color w:val="000000"/>
          <w:sz w:val="22"/>
          <w:szCs w:val="22"/>
        </w:rPr>
        <w:t>.3.22</w:t>
      </w:r>
    </w:p>
    <w:p w14:paraId="4DD828B6" w14:textId="77777777" w:rsidR="0003145B" w:rsidRDefault="0003145B" w:rsidP="0003145B">
      <w:pPr>
        <w:rPr>
          <w:rFonts w:ascii="Times New Roman" w:eastAsia="Times New Roman" w:hAnsi="Times New Roman" w:cs="Times New Roman"/>
        </w:rPr>
      </w:pPr>
    </w:p>
    <w:p w14:paraId="789EB657" w14:textId="77777777" w:rsidR="0003145B" w:rsidRDefault="0003145B" w:rsidP="0003145B">
      <w:pPr>
        <w:spacing w:after="160"/>
        <w:rPr>
          <w:rFonts w:ascii="Helvetica Neue" w:eastAsia="Helvetica Neue" w:hAnsi="Helvetica Neue" w:cs="Helvetica Neue"/>
          <w:b/>
          <w:color w:val="000000"/>
          <w:sz w:val="26"/>
          <w:szCs w:val="26"/>
        </w:rPr>
      </w:pPr>
      <w:r>
        <w:rPr>
          <w:rFonts w:ascii="Helvetica Neue" w:eastAsia="Helvetica Neue" w:hAnsi="Helvetica Neue" w:cs="Helvetica Neue"/>
          <w:b/>
          <w:sz w:val="26"/>
          <w:szCs w:val="26"/>
        </w:rPr>
        <w:t>Der erste Schritt zur Umsetzung der Trinkgeldinitiative ist geschafft. D</w:t>
      </w:r>
      <w:r>
        <w:rPr>
          <w:rFonts w:ascii="Helvetica Neue" w:eastAsia="Helvetica Neue" w:hAnsi="Helvetica Neue" w:cs="Helvetica Neue"/>
          <w:b/>
          <w:color w:val="000000"/>
          <w:sz w:val="26"/>
          <w:szCs w:val="26"/>
        </w:rPr>
        <w:t>as Initiativkomitee zieht die Initiative zurück.</w:t>
      </w:r>
    </w:p>
    <w:p w14:paraId="7BC61AD8" w14:textId="77777777" w:rsidR="0003145B" w:rsidRDefault="0003145B" w:rsidP="0003145B">
      <w:pPr>
        <w:spacing w:after="160"/>
        <w:rPr>
          <w:rFonts w:ascii="Helvetica Neue" w:eastAsia="Times New Roman" w:hAnsi="Helvetica Neue" w:cs="Times New Roman"/>
          <w:b/>
          <w:bCs/>
          <w:color w:val="000000"/>
          <w:sz w:val="22"/>
          <w:szCs w:val="22"/>
        </w:rPr>
      </w:pPr>
      <w:r>
        <w:rPr>
          <w:rFonts w:ascii="Helvetica Neue" w:eastAsia="Times New Roman" w:hAnsi="Helvetica Neue" w:cs="Times New Roman"/>
          <w:b/>
          <w:bCs/>
          <w:color w:val="000000"/>
          <w:sz w:val="22"/>
          <w:szCs w:val="22"/>
        </w:rPr>
        <w:t xml:space="preserve">Nachdem der Grosse Rat den Ratschlag der Regierung zur Umsetzung der Trinkgeldinitiative verabschiedet hat, zieht das Initiativkomitee die Initiative zurück. Gleichzeitig betont das Komitee, dass die folgenden Ratschläge zur konkreten Umsetzung, die entscheidenden sein werden. </w:t>
      </w:r>
    </w:p>
    <w:p w14:paraId="7A00B864" w14:textId="77777777" w:rsidR="0003145B" w:rsidRPr="006001ED" w:rsidRDefault="0003145B" w:rsidP="0003145B">
      <w:pPr>
        <w:spacing w:after="160"/>
        <w:rPr>
          <w:rFonts w:ascii="Helvetica Neue" w:eastAsia="Times New Roman" w:hAnsi="Helvetica Neue" w:cs="Times New Roman"/>
          <w:color w:val="000000"/>
          <w:sz w:val="22"/>
          <w:szCs w:val="22"/>
        </w:rPr>
      </w:pPr>
      <w:r w:rsidRPr="00977887">
        <w:rPr>
          <w:rFonts w:ascii="Helvetica Neue" w:eastAsia="Times New Roman" w:hAnsi="Helvetica Neue" w:cs="Times New Roman"/>
          <w:color w:val="000000"/>
          <w:sz w:val="22"/>
          <w:szCs w:val="22"/>
        </w:rPr>
        <w:t>M</w:t>
      </w:r>
      <w:r>
        <w:rPr>
          <w:rFonts w:ascii="Helvetica Neue" w:eastAsia="Times New Roman" w:hAnsi="Helvetica Neue" w:cs="Times New Roman"/>
          <w:color w:val="000000"/>
          <w:sz w:val="22"/>
          <w:szCs w:val="22"/>
        </w:rPr>
        <w:t>it</w:t>
      </w:r>
      <w:r w:rsidRPr="00977887">
        <w:rPr>
          <w:rFonts w:ascii="Helvetica Neue" w:eastAsia="Times New Roman" w:hAnsi="Helvetica Neue" w:cs="Times New Roman"/>
          <w:color w:val="000000"/>
          <w:sz w:val="22"/>
          <w:szCs w:val="22"/>
        </w:rPr>
        <w:t xml:space="preserve"> der Verankerung </w:t>
      </w:r>
      <w:r>
        <w:rPr>
          <w:rFonts w:ascii="Helvetica Neue" w:eastAsia="Times New Roman" w:hAnsi="Helvetica Neue" w:cs="Times New Roman"/>
          <w:color w:val="000000"/>
          <w:sz w:val="22"/>
          <w:szCs w:val="22"/>
        </w:rPr>
        <w:t xml:space="preserve">der </w:t>
      </w:r>
      <w:r w:rsidRPr="00977887">
        <w:rPr>
          <w:rFonts w:ascii="Helvetica Neue" w:eastAsia="Times New Roman" w:hAnsi="Helvetica Neue" w:cs="Times New Roman"/>
          <w:color w:val="000000"/>
          <w:sz w:val="22"/>
          <w:szCs w:val="22"/>
        </w:rPr>
        <w:t xml:space="preserve">Grundforderung der Trinkgeldinitiative </w:t>
      </w:r>
      <w:r>
        <w:rPr>
          <w:rFonts w:ascii="Helvetica Neue" w:eastAsia="Times New Roman" w:hAnsi="Helvetica Neue" w:cs="Times New Roman"/>
          <w:color w:val="000000"/>
          <w:sz w:val="22"/>
          <w:szCs w:val="22"/>
        </w:rPr>
        <w:t xml:space="preserve">im Kulturfördergesetz </w:t>
      </w:r>
      <w:r w:rsidRPr="00977887">
        <w:rPr>
          <w:rFonts w:ascii="Helvetica Neue" w:eastAsia="Times New Roman" w:hAnsi="Helvetica Neue" w:cs="Times New Roman"/>
          <w:color w:val="000000"/>
          <w:sz w:val="22"/>
          <w:szCs w:val="22"/>
        </w:rPr>
        <w:t xml:space="preserve">- </w:t>
      </w:r>
      <w:r w:rsidRPr="00977887">
        <w:rPr>
          <w:rFonts w:ascii="Helvetica Neue" w:eastAsia="Times New Roman" w:hAnsi="Helvetica Neue" w:cs="Times New Roman"/>
          <w:b/>
          <w:bCs/>
          <w:color w:val="000000"/>
          <w:sz w:val="22"/>
          <w:szCs w:val="22"/>
        </w:rPr>
        <w:t xml:space="preserve">mindestens 5% des kantonalen Kulturbudgets müssen für Jugend- und Alternativkultur aufgewendet werden </w:t>
      </w:r>
      <w:r w:rsidRPr="00977887">
        <w:rPr>
          <w:rFonts w:ascii="Helvetica Neue" w:eastAsia="Times New Roman" w:hAnsi="Helvetica Neue" w:cs="Times New Roman"/>
          <w:color w:val="000000"/>
          <w:sz w:val="22"/>
          <w:szCs w:val="22"/>
        </w:rPr>
        <w:t>-</w:t>
      </w:r>
      <w:r w:rsidRPr="00977887">
        <w:rPr>
          <w:rFonts w:ascii="Helvetica Neue" w:eastAsia="Times New Roman" w:hAnsi="Helvetica Neue" w:cs="Times New Roman"/>
          <w:b/>
          <w:bCs/>
          <w:color w:val="000000"/>
          <w:sz w:val="22"/>
          <w:szCs w:val="22"/>
        </w:rPr>
        <w:t xml:space="preserve"> </w:t>
      </w:r>
      <w:r w:rsidRPr="00977887">
        <w:rPr>
          <w:rFonts w:ascii="Helvetica Neue" w:eastAsia="Times New Roman" w:hAnsi="Helvetica Neue" w:cs="Times New Roman"/>
          <w:color w:val="000000"/>
          <w:sz w:val="22"/>
          <w:szCs w:val="22"/>
        </w:rPr>
        <w:t xml:space="preserve">setzt der Grosse Rat die Initiative in einem ersten Schritt um. </w:t>
      </w:r>
    </w:p>
    <w:p w14:paraId="08AED223" w14:textId="57E339F1" w:rsidR="0003145B" w:rsidRDefault="0003145B" w:rsidP="0003145B">
      <w:pPr>
        <w:rPr>
          <w:rFonts w:ascii="Helvetica Neue" w:eastAsia="Times New Roman" w:hAnsi="Helvetica Neue" w:cs="Times New Roman"/>
          <w:i/>
          <w:iCs/>
          <w:color w:val="000000"/>
          <w:sz w:val="22"/>
          <w:szCs w:val="22"/>
        </w:rPr>
      </w:pPr>
      <w:proofErr w:type="spellStart"/>
      <w:r w:rsidRPr="00977887">
        <w:rPr>
          <w:rFonts w:ascii="Helvetica Neue" w:eastAsia="Times New Roman" w:hAnsi="Helvetica Neue" w:cs="Times New Roman"/>
          <w:color w:val="000000"/>
          <w:sz w:val="22"/>
          <w:szCs w:val="22"/>
        </w:rPr>
        <w:t>Komiteemitglied</w:t>
      </w:r>
      <w:proofErr w:type="spellEnd"/>
      <w:r w:rsidRPr="00977887">
        <w:rPr>
          <w:rFonts w:ascii="Helvetica Neue" w:eastAsia="Times New Roman" w:hAnsi="Helvetica Neue" w:cs="Times New Roman"/>
          <w:color w:val="000000"/>
          <w:sz w:val="22"/>
          <w:szCs w:val="22"/>
        </w:rPr>
        <w:t xml:space="preserve"> und Grossrätin Salome Hofer hält fest</w:t>
      </w:r>
      <w:r>
        <w:rPr>
          <w:rFonts w:ascii="Helvetica Neue" w:eastAsia="Times New Roman" w:hAnsi="Helvetica Neue" w:cs="Times New Roman"/>
          <w:color w:val="000000"/>
          <w:sz w:val="22"/>
          <w:szCs w:val="22"/>
        </w:rPr>
        <w:t>:</w:t>
      </w:r>
      <w:r w:rsidRPr="00093408">
        <w:rPr>
          <w:rFonts w:ascii="Helvetica Neue" w:eastAsia="Times New Roman" w:hAnsi="Helvetica Neue" w:cs="Times New Roman"/>
          <w:i/>
          <w:iCs/>
          <w:color w:val="000000"/>
          <w:sz w:val="22"/>
          <w:szCs w:val="22"/>
        </w:rPr>
        <w:br/>
      </w:r>
      <w:r w:rsidRPr="0097792E">
        <w:rPr>
          <w:rFonts w:ascii="Helvetica Neue" w:eastAsia="Times New Roman" w:hAnsi="Helvetica Neue" w:cs="Times New Roman"/>
          <w:i/>
          <w:iCs/>
          <w:color w:val="000000"/>
          <w:sz w:val="22"/>
          <w:szCs w:val="22"/>
        </w:rPr>
        <w:t>Die Verankerung der 5% des Kulturbudgets für die Jugend- und Alternativkultur ist ein wichtiger Schritt. Deshalb ziehen wir die Initiative zurück. Damit ist die Forderung, der die Stimmbevölkerung mit Annahme der Initiative deutlich zugestimmt hat</w:t>
      </w:r>
      <w:r>
        <w:rPr>
          <w:rFonts w:ascii="Helvetica Neue" w:eastAsia="Times New Roman" w:hAnsi="Helvetica Neue" w:cs="Times New Roman"/>
          <w:i/>
          <w:iCs/>
          <w:color w:val="000000"/>
          <w:sz w:val="22"/>
          <w:szCs w:val="22"/>
        </w:rPr>
        <w:t>,</w:t>
      </w:r>
      <w:r w:rsidRPr="0097792E">
        <w:rPr>
          <w:rFonts w:ascii="Helvetica Neue" w:eastAsia="Times New Roman" w:hAnsi="Helvetica Neue" w:cs="Times New Roman"/>
          <w:i/>
          <w:iCs/>
          <w:color w:val="000000"/>
          <w:sz w:val="22"/>
          <w:szCs w:val="22"/>
        </w:rPr>
        <w:t xml:space="preserve"> aber noch nicht erfüllt. Entscheidend w</w:t>
      </w:r>
      <w:r w:rsidR="002021FD">
        <w:rPr>
          <w:rFonts w:ascii="Helvetica Neue" w:eastAsia="Times New Roman" w:hAnsi="Helvetica Neue" w:cs="Times New Roman"/>
          <w:i/>
          <w:iCs/>
          <w:color w:val="000000"/>
          <w:sz w:val="22"/>
          <w:szCs w:val="22"/>
        </w:rPr>
        <w:t>erden</w:t>
      </w:r>
      <w:r w:rsidRPr="0097792E">
        <w:rPr>
          <w:rFonts w:ascii="Helvetica Neue" w:eastAsia="Times New Roman" w:hAnsi="Helvetica Neue" w:cs="Times New Roman"/>
          <w:i/>
          <w:iCs/>
          <w:color w:val="000000"/>
          <w:sz w:val="22"/>
          <w:szCs w:val="22"/>
        </w:rPr>
        <w:t xml:space="preserve"> die konkrete Umsetzung und </w:t>
      </w:r>
      <w:r>
        <w:rPr>
          <w:rFonts w:ascii="Helvetica Neue" w:eastAsia="Times New Roman" w:hAnsi="Helvetica Neue" w:cs="Times New Roman"/>
          <w:i/>
          <w:iCs/>
          <w:color w:val="000000"/>
          <w:sz w:val="22"/>
          <w:szCs w:val="22"/>
        </w:rPr>
        <w:t xml:space="preserve">die </w:t>
      </w:r>
      <w:r w:rsidRPr="0097792E">
        <w:rPr>
          <w:rFonts w:ascii="Helvetica Neue" w:eastAsia="Times New Roman" w:hAnsi="Helvetica Neue" w:cs="Times New Roman"/>
          <w:i/>
          <w:iCs/>
          <w:color w:val="000000"/>
          <w:sz w:val="22"/>
          <w:szCs w:val="22"/>
        </w:rPr>
        <w:t xml:space="preserve">Finanzierung sein. Hier ist der Grosse Rat weiter </w:t>
      </w:r>
      <w:r w:rsidRPr="00971B09">
        <w:rPr>
          <w:rFonts w:ascii="Helvetica Neue" w:eastAsia="Times New Roman" w:hAnsi="Helvetica Neue" w:cs="Times New Roman"/>
          <w:i/>
          <w:iCs/>
          <w:color w:val="000000"/>
          <w:sz w:val="22"/>
          <w:szCs w:val="22"/>
        </w:rPr>
        <w:t>gefordert</w:t>
      </w:r>
      <w:r w:rsidRPr="0097792E">
        <w:rPr>
          <w:rFonts w:ascii="Helvetica Neue" w:eastAsia="Times New Roman" w:hAnsi="Helvetica Neue" w:cs="Times New Roman"/>
          <w:i/>
          <w:iCs/>
          <w:color w:val="000000"/>
          <w:sz w:val="22"/>
          <w:szCs w:val="22"/>
        </w:rPr>
        <w:t>.»</w:t>
      </w:r>
    </w:p>
    <w:p w14:paraId="35C03B4B" w14:textId="77777777" w:rsidR="0003145B" w:rsidRPr="00971B09" w:rsidRDefault="0003145B" w:rsidP="0003145B">
      <w:pPr>
        <w:rPr>
          <w:rFonts w:ascii="Times New Roman" w:eastAsia="Times New Roman" w:hAnsi="Times New Roman" w:cs="Times New Roman"/>
          <w:i/>
          <w:iCs/>
        </w:rPr>
      </w:pPr>
    </w:p>
    <w:p w14:paraId="2AAF7707" w14:textId="77777777" w:rsidR="0003145B" w:rsidRPr="009F7364" w:rsidRDefault="0003145B" w:rsidP="0003145B">
      <w:pPr>
        <w:spacing w:after="16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So</w:t>
      </w:r>
      <w:r w:rsidRPr="00977887">
        <w:rPr>
          <w:rFonts w:ascii="Helvetica Neue" w:eastAsia="Times New Roman" w:hAnsi="Helvetica Neue" w:cs="Times New Roman"/>
          <w:color w:val="000000"/>
          <w:sz w:val="22"/>
          <w:szCs w:val="22"/>
        </w:rPr>
        <w:t xml:space="preserve"> muss diesem ersten Schritt zwingend auch der zweite Schritt folgen: Das Gesetz muss nun </w:t>
      </w:r>
      <w:r>
        <w:rPr>
          <w:rFonts w:ascii="Helvetica Neue" w:eastAsia="Times New Roman" w:hAnsi="Helvetica Neue" w:cs="Times New Roman"/>
          <w:color w:val="000000"/>
          <w:sz w:val="22"/>
          <w:szCs w:val="22"/>
        </w:rPr>
        <w:t>möglichst schnell</w:t>
      </w:r>
      <w:r w:rsidRPr="00977887">
        <w:rPr>
          <w:rFonts w:ascii="Helvetica Neue" w:eastAsia="Times New Roman" w:hAnsi="Helvetica Neue" w:cs="Times New Roman"/>
          <w:color w:val="000000"/>
          <w:sz w:val="22"/>
          <w:szCs w:val="22"/>
        </w:rPr>
        <w:t xml:space="preserve"> mit den Entsprechenden Ausgabenbeschlüssen in der Höhe von </w:t>
      </w:r>
      <w:r w:rsidRPr="00977887">
        <w:rPr>
          <w:rFonts w:ascii="Helvetica Neue" w:eastAsia="Times New Roman" w:hAnsi="Helvetica Neue" w:cs="Times New Roman"/>
          <w:b/>
          <w:bCs/>
          <w:color w:val="000000"/>
          <w:sz w:val="22"/>
          <w:szCs w:val="22"/>
        </w:rPr>
        <w:t>zusätzlichen 3’140’000 Franken für die Jugend- und Alternativkultur</w:t>
      </w:r>
      <w:r w:rsidRPr="00977887">
        <w:rPr>
          <w:rFonts w:ascii="Helvetica Neue" w:eastAsia="Times New Roman" w:hAnsi="Helvetica Neue" w:cs="Times New Roman"/>
          <w:color w:val="000000"/>
          <w:sz w:val="22"/>
          <w:szCs w:val="22"/>
        </w:rPr>
        <w:t xml:space="preserve"> umgesetzt werden.</w:t>
      </w:r>
      <w:r>
        <w:rPr>
          <w:rFonts w:ascii="Helvetica Neue" w:eastAsia="Times New Roman" w:hAnsi="Helvetica Neue" w:cs="Times New Roman"/>
          <w:color w:val="000000"/>
          <w:sz w:val="22"/>
          <w:szCs w:val="22"/>
        </w:rPr>
        <w:t xml:space="preserve"> </w:t>
      </w:r>
      <w:r w:rsidRPr="00977887">
        <w:rPr>
          <w:rFonts w:ascii="Helvetica Neue" w:eastAsia="Times New Roman" w:hAnsi="Helvetica Neue" w:cs="Times New Roman"/>
          <w:color w:val="000000"/>
          <w:sz w:val="22"/>
          <w:szCs w:val="22"/>
        </w:rPr>
        <w:t>Dazu sind Verwaltung, Regierung und Parlament in der Pflicht</w:t>
      </w:r>
      <w:r>
        <w:rPr>
          <w:rFonts w:ascii="Helvetica Neue" w:eastAsia="Times New Roman" w:hAnsi="Helvetica Neue" w:cs="Times New Roman"/>
          <w:color w:val="000000"/>
          <w:sz w:val="22"/>
          <w:szCs w:val="22"/>
        </w:rPr>
        <w:t>,</w:t>
      </w:r>
      <w:r w:rsidRPr="00977887">
        <w:rPr>
          <w:rFonts w:ascii="Helvetica Neue" w:eastAsia="Times New Roman" w:hAnsi="Helvetica Neue" w:cs="Times New Roman"/>
          <w:color w:val="000000"/>
          <w:sz w:val="22"/>
          <w:szCs w:val="22"/>
        </w:rPr>
        <w:t xml:space="preserve"> gemeinsam mit den Akteuren der Jugend- und Alternativkultur Form, Art und Umfang der Förderung in den bestehenden und neuen Handlungsfeldern wie Clubförderung, Programmförderung für Off-Spaces/Projekträume/Plattformen oder Jugend- und Kulturpauschale zu definieren und zu verabschieden.</w:t>
      </w:r>
    </w:p>
    <w:p w14:paraId="287605A9" w14:textId="5EC66E51" w:rsidR="0003145B" w:rsidRPr="006001ED" w:rsidRDefault="0003145B" w:rsidP="0003145B">
      <w:pPr>
        <w:rPr>
          <w:rFonts w:ascii="Times New Roman" w:eastAsia="Times New Roman" w:hAnsi="Times New Roman" w:cs="Times New Roman"/>
        </w:rPr>
      </w:pPr>
      <w:r w:rsidRPr="00304157">
        <w:rPr>
          <w:rFonts w:ascii="Helvetica Neue" w:eastAsia="Times New Roman" w:hAnsi="Helvetica Neue" w:cs="Times New Roman"/>
          <w:color w:val="000000"/>
          <w:sz w:val="22"/>
          <w:szCs w:val="22"/>
        </w:rPr>
        <w:t>Die Debatte und das Abstimmungsresultat im Grossen Rat haben gezeigt, dass das Parlament die Stossrichtung der Umsetzung breit unterstützt. Gleichzeitig wurden aber Vorbehalte bei der Konkretisierung der Förderung in den neuen Handlungsfeldern geäussert. Das zeigt, dass mit der Verabschiedung dieses Ratschlags die Umsetzung der Initiative nicht abgeschlossen ist. Daher wird das Initiativkomitee auch nach Rückzug der Initiative deren Umsetzung eng begleiten</w:t>
      </w:r>
      <w:r>
        <w:rPr>
          <w:rFonts w:ascii="Helvetica Neue" w:eastAsia="Times New Roman" w:hAnsi="Helvetica Neue" w:cs="Times New Roman"/>
          <w:color w:val="000000"/>
          <w:sz w:val="22"/>
          <w:szCs w:val="22"/>
        </w:rPr>
        <w:t xml:space="preserve"> </w:t>
      </w:r>
      <w:r w:rsidRPr="006001ED">
        <w:rPr>
          <w:rFonts w:ascii="Helvetica Neue" w:eastAsia="Times New Roman" w:hAnsi="Helvetica Neue" w:cs="Times New Roman"/>
          <w:color w:val="000000"/>
          <w:sz w:val="22"/>
          <w:szCs w:val="22"/>
        </w:rPr>
        <w:t>und die Einhaltung des nun revidierten Kulturfördergesetztes und des Volkswillen</w:t>
      </w:r>
      <w:r w:rsidR="00773131">
        <w:rPr>
          <w:rFonts w:ascii="Helvetica Neue" w:eastAsia="Times New Roman" w:hAnsi="Helvetica Neue" w:cs="Times New Roman"/>
          <w:color w:val="000000"/>
          <w:sz w:val="22"/>
          <w:szCs w:val="22"/>
        </w:rPr>
        <w:t>s</w:t>
      </w:r>
      <w:r w:rsidRPr="006001ED">
        <w:rPr>
          <w:rFonts w:ascii="Helvetica Neue" w:eastAsia="Times New Roman" w:hAnsi="Helvetica Neue" w:cs="Times New Roman"/>
          <w:color w:val="000000"/>
          <w:sz w:val="22"/>
          <w:szCs w:val="22"/>
        </w:rPr>
        <w:t xml:space="preserve"> einfordern. </w:t>
      </w:r>
    </w:p>
    <w:p w14:paraId="52C3EE20" w14:textId="77777777" w:rsidR="0003145B" w:rsidRDefault="0003145B" w:rsidP="0003145B">
      <w:pPr>
        <w:rPr>
          <w:rFonts w:ascii="Helvetica Neue" w:eastAsia="Times New Roman" w:hAnsi="Helvetica Neue" w:cs="Times New Roman"/>
          <w:color w:val="000000"/>
          <w:sz w:val="22"/>
          <w:szCs w:val="22"/>
        </w:rPr>
      </w:pPr>
    </w:p>
    <w:p w14:paraId="41931146" w14:textId="77777777" w:rsidR="0003145B" w:rsidRPr="00093408" w:rsidRDefault="0003145B" w:rsidP="0003145B">
      <w:pPr>
        <w:spacing w:after="160"/>
        <w:rPr>
          <w:rFonts w:ascii="Helvetica Neue" w:eastAsia="Times New Roman" w:hAnsi="Helvetica Neue" w:cs="Times New Roman"/>
          <w:color w:val="000000"/>
          <w:sz w:val="22"/>
          <w:szCs w:val="22"/>
        </w:rPr>
      </w:pPr>
    </w:p>
    <w:p w14:paraId="420A877E" w14:textId="77777777" w:rsidR="0003145B" w:rsidRPr="0089147E" w:rsidRDefault="0003145B" w:rsidP="0003145B">
      <w:pPr>
        <w:spacing w:after="160"/>
        <w:rPr>
          <w:rFonts w:ascii="Times New Roman" w:eastAsia="Times New Roman" w:hAnsi="Times New Roman" w:cs="Times New Roman"/>
        </w:rPr>
      </w:pPr>
      <w:r w:rsidRPr="0089147E">
        <w:rPr>
          <w:rFonts w:ascii="Helvetica Neue" w:eastAsia="Times New Roman" w:hAnsi="Helvetica Neue" w:cs="Times New Roman"/>
          <w:b/>
          <w:bCs/>
          <w:color w:val="000000"/>
          <w:sz w:val="22"/>
          <w:szCs w:val="22"/>
        </w:rPr>
        <w:t>Kontakt für Nachfragen und Auskünfte:</w:t>
      </w:r>
    </w:p>
    <w:p w14:paraId="28FCB72E" w14:textId="77777777" w:rsidR="0003145B" w:rsidRPr="0089147E" w:rsidRDefault="0003145B" w:rsidP="0003145B">
      <w:pPr>
        <w:spacing w:after="160"/>
        <w:rPr>
          <w:rFonts w:ascii="Times New Roman" w:eastAsia="Times New Roman" w:hAnsi="Times New Roman" w:cs="Times New Roman"/>
        </w:rPr>
      </w:pPr>
      <w:r w:rsidRPr="0089147E">
        <w:rPr>
          <w:rFonts w:ascii="Helvetica Neue" w:eastAsia="Times New Roman" w:hAnsi="Helvetica Neue" w:cs="Times New Roman"/>
          <w:color w:val="000000"/>
          <w:sz w:val="22"/>
          <w:szCs w:val="22"/>
        </w:rPr>
        <w:t>Salome Hofer, Kulturstadt Jetzt, Grossrätin und Mitglied Initiativkomitee Trinkgeld-Initiative</w:t>
      </w:r>
      <w:r w:rsidRPr="0089147E">
        <w:rPr>
          <w:rFonts w:ascii="Helvetica Neue" w:eastAsia="Times New Roman" w:hAnsi="Helvetica Neue" w:cs="Times New Roman"/>
          <w:color w:val="000000"/>
          <w:sz w:val="22"/>
          <w:szCs w:val="22"/>
        </w:rPr>
        <w:br/>
        <w:t>+41 79 960 53 07</w:t>
      </w:r>
    </w:p>
    <w:p w14:paraId="020C215A" w14:textId="77777777" w:rsidR="0003145B" w:rsidRDefault="0003145B" w:rsidP="0003145B">
      <w:pPr>
        <w:spacing w:after="160"/>
        <w:rPr>
          <w:rFonts w:ascii="Times New Roman" w:eastAsia="Times New Roman" w:hAnsi="Times New Roman" w:cs="Times New Roman"/>
        </w:rPr>
      </w:pPr>
      <w:r w:rsidRPr="0089147E">
        <w:rPr>
          <w:rFonts w:ascii="Helvetica Neue" w:eastAsia="Times New Roman" w:hAnsi="Helvetica Neue" w:cs="Times New Roman"/>
          <w:color w:val="000000"/>
          <w:sz w:val="22"/>
          <w:szCs w:val="22"/>
        </w:rPr>
        <w:t>Elias Schäfer, Kulturstadt Jetzt, Mitglied Initiativkomitee Trinkgeld-Initiative</w:t>
      </w:r>
      <w:r w:rsidRPr="0089147E">
        <w:rPr>
          <w:rFonts w:ascii="Helvetica Neue" w:eastAsia="Times New Roman" w:hAnsi="Helvetica Neue" w:cs="Times New Roman"/>
          <w:color w:val="000000"/>
          <w:sz w:val="22"/>
          <w:szCs w:val="22"/>
        </w:rPr>
        <w:br/>
        <w:t>+41 78 739 75 09</w:t>
      </w:r>
    </w:p>
    <w:p w14:paraId="25388B94" w14:textId="77777777" w:rsidR="00D17CCB" w:rsidRDefault="00D17CCB"/>
    <w:sectPr w:rsidR="00D17CCB">
      <w:headerReference w:type="default" r:id="rId6"/>
      <w:footerReference w:type="default" r:id="rId7"/>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E16F" w14:textId="77777777" w:rsidR="00511F97" w:rsidRDefault="00511F97">
      <w:r>
        <w:separator/>
      </w:r>
    </w:p>
  </w:endnote>
  <w:endnote w:type="continuationSeparator" w:id="0">
    <w:p w14:paraId="2E79B90B" w14:textId="77777777" w:rsidR="00511F97" w:rsidRDefault="0051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1ED" w14:textId="77777777" w:rsidR="000E3930" w:rsidRDefault="0003145B">
    <w:pPr>
      <w:pBdr>
        <w:top w:val="nil"/>
        <w:left w:val="nil"/>
        <w:bottom w:val="nil"/>
        <w:right w:val="nil"/>
        <w:between w:val="nil"/>
      </w:pBdr>
      <w:tabs>
        <w:tab w:val="center" w:pos="4536"/>
        <w:tab w:val="right" w:pos="907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Kulturstadt Jetzt</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info@kulturstadt-jetzt.ch</w:t>
    </w:r>
  </w:p>
  <w:p w14:paraId="0D315A32" w14:textId="77777777" w:rsidR="000E3930" w:rsidRDefault="0003145B">
    <w:pPr>
      <w:pBdr>
        <w:top w:val="nil"/>
        <w:left w:val="nil"/>
        <w:bottom w:val="nil"/>
        <w:right w:val="nil"/>
        <w:between w:val="nil"/>
      </w:pBdr>
      <w:tabs>
        <w:tab w:val="center" w:pos="4536"/>
        <w:tab w:val="right" w:pos="907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Klingentalgraben 33</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+41 79 253 27 51</w:t>
    </w:r>
  </w:p>
  <w:p w14:paraId="395DF360" w14:textId="77777777" w:rsidR="000E3930" w:rsidRDefault="0003145B">
    <w:pPr>
      <w:pBdr>
        <w:top w:val="nil"/>
        <w:left w:val="nil"/>
        <w:bottom w:val="nil"/>
        <w:right w:val="nil"/>
        <w:between w:val="nil"/>
      </w:pBdr>
      <w:tabs>
        <w:tab w:val="center" w:pos="4536"/>
        <w:tab w:val="right" w:pos="907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4057 Basel</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kulturstadt-jetzt.ch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699A" w14:textId="77777777" w:rsidR="00511F97" w:rsidRDefault="00511F97">
      <w:r>
        <w:separator/>
      </w:r>
    </w:p>
  </w:footnote>
  <w:footnote w:type="continuationSeparator" w:id="0">
    <w:p w14:paraId="151A0DC7" w14:textId="77777777" w:rsidR="00511F97" w:rsidRDefault="0051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31AB" w14:textId="77777777" w:rsidR="000E3930" w:rsidRDefault="0003145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2BB39AE" wp14:editId="53A09862">
          <wp:extent cx="2275200" cy="864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5200" cy="864000"/>
                  </a:xfrm>
                  <a:prstGeom prst="rect">
                    <a:avLst/>
                  </a:prstGeom>
                  <a:ln/>
                </pic:spPr>
              </pic:pic>
            </a:graphicData>
          </a:graphic>
        </wp:inline>
      </w:drawing>
    </w:r>
    <w:r>
      <w:rPr>
        <w:color w:val="000000"/>
      </w:rPr>
      <w:t xml:space="preserve"> </w:t>
    </w:r>
    <w:r>
      <w:rPr>
        <w:noProof/>
      </w:rPr>
      <w:drawing>
        <wp:anchor distT="0" distB="0" distL="114300" distR="114300" simplePos="0" relativeHeight="251659264" behindDoc="0" locked="0" layoutInCell="1" hidden="0" allowOverlap="1" wp14:anchorId="5302CF14" wp14:editId="2DCF0630">
          <wp:simplePos x="0" y="0"/>
          <wp:positionH relativeFrom="column">
            <wp:posOffset>3489959</wp:posOffset>
          </wp:positionH>
          <wp:positionV relativeFrom="paragraph">
            <wp:posOffset>26035</wp:posOffset>
          </wp:positionV>
          <wp:extent cx="2273300" cy="836930"/>
          <wp:effectExtent l="0" t="0" r="0" b="0"/>
          <wp:wrapSquare wrapText="bothSides" distT="0" distB="0" distL="114300" distR="114300"/>
          <wp:docPr id="5" name="image1.png" descr="Ein Bild, das Objekt, Uh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Objekt, Uhr enthält.&#10;&#10;Automatisch generierte Beschreibung"/>
                  <pic:cNvPicPr preferRelativeResize="0"/>
                </pic:nvPicPr>
                <pic:blipFill>
                  <a:blip r:embed="rId2"/>
                  <a:srcRect/>
                  <a:stretch>
                    <a:fillRect/>
                  </a:stretch>
                </pic:blipFill>
                <pic:spPr>
                  <a:xfrm>
                    <a:off x="0" y="0"/>
                    <a:ext cx="2273300" cy="836930"/>
                  </a:xfrm>
                  <a:prstGeom prst="rect">
                    <a:avLst/>
                  </a:prstGeom>
                  <a:ln/>
                </pic:spPr>
              </pic:pic>
            </a:graphicData>
          </a:graphic>
        </wp:anchor>
      </w:drawing>
    </w:r>
  </w:p>
  <w:p w14:paraId="06463AE7" w14:textId="77777777" w:rsidR="000E3930" w:rsidRDefault="00511F97">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5B"/>
    <w:rsid w:val="0003145B"/>
    <w:rsid w:val="002021FD"/>
    <w:rsid w:val="00511F97"/>
    <w:rsid w:val="0067309C"/>
    <w:rsid w:val="006E190A"/>
    <w:rsid w:val="006F008A"/>
    <w:rsid w:val="00773131"/>
    <w:rsid w:val="00BE6930"/>
    <w:rsid w:val="00C4020F"/>
    <w:rsid w:val="00D17CCB"/>
    <w:rsid w:val="00EB35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3178614"/>
  <w15:chartTrackingRefBased/>
  <w15:docId w15:val="{8BF1486B-EFD8-F64E-A209-620F43D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45B"/>
    <w:rPr>
      <w:rFonts w:ascii="Calibri" w:eastAsia="Calibri" w:hAnsi="Calibri" w:cs="Calibri"/>
      <w:lang w:eastAsia="de-DE"/>
    </w:rPr>
  </w:style>
  <w:style w:type="paragraph" w:styleId="berschrift1">
    <w:name w:val="heading 1"/>
    <w:basedOn w:val="Standard"/>
    <w:next w:val="Standard"/>
    <w:link w:val="berschrift1Zchn"/>
    <w:uiPriority w:val="9"/>
    <w:qFormat/>
    <w:rsid w:val="006F008A"/>
    <w:pPr>
      <w:keepNext/>
      <w:keepLines/>
      <w:spacing w:before="240"/>
      <w:outlineLvl w:val="0"/>
    </w:pPr>
    <w:rPr>
      <w:rFonts w:asciiTheme="minorHAnsi" w:eastAsiaTheme="majorEastAsia" w:hAnsiTheme="minorHAnsi" w:cstheme="majorBidi"/>
      <w:b/>
      <w:color w:val="000000" w:themeColor="text1"/>
      <w:sz w:val="26"/>
      <w:szCs w:val="32"/>
      <w:lang w:eastAsia="en-US"/>
    </w:rPr>
  </w:style>
  <w:style w:type="paragraph" w:styleId="berschrift2">
    <w:name w:val="heading 2"/>
    <w:basedOn w:val="Standard"/>
    <w:next w:val="Standard"/>
    <w:link w:val="berschrift2Zchn"/>
    <w:uiPriority w:val="9"/>
    <w:unhideWhenUsed/>
    <w:qFormat/>
    <w:rsid w:val="006F008A"/>
    <w:pPr>
      <w:keepNext/>
      <w:keepLines/>
      <w:spacing w:before="40"/>
      <w:outlineLvl w:val="1"/>
    </w:pPr>
    <w:rPr>
      <w:rFonts w:asciiTheme="minorHAnsi" w:eastAsiaTheme="majorEastAsia" w:hAnsiTheme="minorHAnsi" w:cstheme="majorBidi"/>
      <w:color w:val="000000" w:themeColor="text1"/>
      <w:sz w:val="26"/>
      <w:szCs w:val="26"/>
      <w:lang w:eastAsia="en-US"/>
    </w:rPr>
  </w:style>
  <w:style w:type="paragraph" w:styleId="berschrift3">
    <w:name w:val="heading 3"/>
    <w:basedOn w:val="Standard"/>
    <w:next w:val="Standard"/>
    <w:link w:val="berschrift3Zchn"/>
    <w:uiPriority w:val="9"/>
    <w:unhideWhenUsed/>
    <w:qFormat/>
    <w:rsid w:val="006F008A"/>
    <w:pPr>
      <w:keepNext/>
      <w:keepLines/>
      <w:spacing w:before="240"/>
      <w:outlineLvl w:val="2"/>
    </w:pPr>
    <w:rPr>
      <w:rFonts w:asciiTheme="minorHAnsi" w:eastAsiaTheme="majorEastAsia" w:hAnsiTheme="minorHAnsi" w:cstheme="majorBidi"/>
      <w:i/>
      <w:color w:val="000000" w:themeColor="text1"/>
      <w:lang w:eastAsia="en-US"/>
    </w:rPr>
  </w:style>
  <w:style w:type="paragraph" w:styleId="berschrift4">
    <w:name w:val="heading 4"/>
    <w:basedOn w:val="Standard"/>
    <w:next w:val="Standard"/>
    <w:link w:val="berschrift4Zchn"/>
    <w:uiPriority w:val="9"/>
    <w:unhideWhenUsed/>
    <w:rsid w:val="006F008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F008A"/>
    <w:pPr>
      <w:contextualSpacing/>
    </w:pPr>
    <w:rPr>
      <w:rFonts w:asciiTheme="minorHAnsi" w:eastAsiaTheme="majorEastAsia" w:hAnsiTheme="minorHAnsi" w:cstheme="majorBidi"/>
      <w:b/>
      <w:spacing w:val="-10"/>
      <w:kern w:val="28"/>
      <w:sz w:val="32"/>
      <w:szCs w:val="56"/>
      <w:lang w:eastAsia="en-US"/>
    </w:rPr>
  </w:style>
  <w:style w:type="character" w:customStyle="1" w:styleId="TitelZchn">
    <w:name w:val="Titel Zchn"/>
    <w:basedOn w:val="Absatz-Standardschriftart"/>
    <w:link w:val="Titel"/>
    <w:uiPriority w:val="10"/>
    <w:rsid w:val="006F008A"/>
    <w:rPr>
      <w:rFonts w:ascii="Calibri" w:eastAsiaTheme="majorEastAsia" w:hAnsi="Calibri" w:cstheme="majorBidi"/>
      <w:b/>
      <w:spacing w:val="-10"/>
      <w:kern w:val="28"/>
      <w:sz w:val="32"/>
      <w:szCs w:val="56"/>
    </w:rPr>
  </w:style>
  <w:style w:type="character" w:customStyle="1" w:styleId="berschrift1Zchn">
    <w:name w:val="Überschrift 1 Zchn"/>
    <w:basedOn w:val="Absatz-Standardschriftart"/>
    <w:link w:val="berschrift1"/>
    <w:uiPriority w:val="9"/>
    <w:rsid w:val="006F008A"/>
    <w:rPr>
      <w:rFonts w:ascii="Calibri" w:eastAsiaTheme="majorEastAsia" w:hAnsi="Calibri" w:cstheme="majorBidi"/>
      <w:b/>
      <w:color w:val="000000" w:themeColor="text1"/>
      <w:sz w:val="26"/>
      <w:szCs w:val="32"/>
    </w:rPr>
  </w:style>
  <w:style w:type="character" w:customStyle="1" w:styleId="berschrift2Zchn">
    <w:name w:val="Überschrift 2 Zchn"/>
    <w:basedOn w:val="Absatz-Standardschriftart"/>
    <w:link w:val="berschrift2"/>
    <w:uiPriority w:val="9"/>
    <w:rsid w:val="006F008A"/>
    <w:rPr>
      <w:rFonts w:ascii="Calibri" w:eastAsiaTheme="majorEastAsia" w:hAnsi="Calibri" w:cstheme="majorBidi"/>
      <w:color w:val="000000" w:themeColor="text1"/>
      <w:sz w:val="26"/>
      <w:szCs w:val="26"/>
    </w:rPr>
  </w:style>
  <w:style w:type="character" w:customStyle="1" w:styleId="berschrift3Zchn">
    <w:name w:val="Überschrift 3 Zchn"/>
    <w:basedOn w:val="Absatz-Standardschriftart"/>
    <w:link w:val="berschrift3"/>
    <w:uiPriority w:val="9"/>
    <w:rsid w:val="006F008A"/>
    <w:rPr>
      <w:rFonts w:ascii="Calibri" w:eastAsiaTheme="majorEastAsia" w:hAnsi="Calibri" w:cstheme="majorBidi"/>
      <w:i/>
      <w:color w:val="000000" w:themeColor="text1"/>
      <w:sz w:val="22"/>
    </w:rPr>
  </w:style>
  <w:style w:type="character" w:customStyle="1" w:styleId="berschrift4Zchn">
    <w:name w:val="Überschrift 4 Zchn"/>
    <w:basedOn w:val="Absatz-Standardschriftart"/>
    <w:link w:val="berschrift4"/>
    <w:uiPriority w:val="9"/>
    <w:rsid w:val="006F008A"/>
    <w:rPr>
      <w:rFonts w:asciiTheme="majorHAnsi" w:eastAsiaTheme="majorEastAsia" w:hAnsiTheme="majorHAnsi" w:cstheme="majorBidi"/>
      <w:i/>
      <w:iCs/>
      <w:color w:val="2F5496" w:themeColor="accent1" w:themeShade="BF"/>
      <w:sz w:val="22"/>
    </w:rPr>
  </w:style>
  <w:style w:type="paragraph" w:styleId="Untertitel">
    <w:name w:val="Subtitle"/>
    <w:aliases w:val="Grafikbeschriftung"/>
    <w:basedOn w:val="Standard"/>
    <w:next w:val="Standard"/>
    <w:link w:val="UntertitelZchn"/>
    <w:uiPriority w:val="11"/>
    <w:qFormat/>
    <w:rsid w:val="00EB35E8"/>
    <w:pPr>
      <w:numPr>
        <w:ilvl w:val="1"/>
      </w:numPr>
      <w:spacing w:before="120" w:after="280"/>
    </w:pPr>
    <w:rPr>
      <w:rFonts w:asciiTheme="minorHAnsi" w:eastAsiaTheme="minorHAnsi" w:hAnsiTheme="minorHAnsi" w:cstheme="minorBidi"/>
      <w:color w:val="000000" w:themeColor="text1"/>
      <w:szCs w:val="22"/>
      <w:lang w:eastAsia="en-US"/>
    </w:rPr>
  </w:style>
  <w:style w:type="character" w:customStyle="1" w:styleId="UntertitelZchn">
    <w:name w:val="Untertitel Zchn"/>
    <w:aliases w:val="Grafikbeschriftung Zchn"/>
    <w:basedOn w:val="Absatz-Standardschriftart"/>
    <w:link w:val="Untertitel"/>
    <w:uiPriority w:val="11"/>
    <w:rsid w:val="00EB35E8"/>
    <w:rPr>
      <w:rFonts w:ascii="Calibri" w:eastAsiaTheme="minorEastAsia" w:hAnsi="Calibri" w:cs="Times New Roman (Textkörper 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2207</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Schlegel</dc:creator>
  <cp:keywords/>
  <dc:description/>
  <cp:lastModifiedBy>Sebastian Schlegel</cp:lastModifiedBy>
  <cp:revision>4</cp:revision>
  <dcterms:created xsi:type="dcterms:W3CDTF">2022-03-15T20:41:00Z</dcterms:created>
  <dcterms:modified xsi:type="dcterms:W3CDTF">2022-03-23T12:22:00Z</dcterms:modified>
</cp:coreProperties>
</file>